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4C" w:rsidRDefault="00CF4C6F" w:rsidP="00BE6C4C">
      <w:pPr>
        <w:spacing w:after="0"/>
        <w:ind w:firstLine="11907"/>
        <w:rPr>
          <w:rFonts w:ascii="Times New Roman" w:hAnsi="Times New Roman" w:cs="Times New Roman"/>
        </w:rPr>
      </w:pPr>
      <w:bookmarkStart w:id="0" w:name="_GoBack"/>
      <w:bookmarkEnd w:id="0"/>
      <w:r w:rsidRPr="00BE6C4C">
        <w:rPr>
          <w:rFonts w:ascii="Times New Roman" w:hAnsi="Times New Roman" w:cs="Times New Roman"/>
        </w:rPr>
        <w:t xml:space="preserve">Приложение к приказу </w:t>
      </w:r>
    </w:p>
    <w:p w:rsidR="00BE6C4C" w:rsidRDefault="00CF4C6F" w:rsidP="00BE6C4C">
      <w:pPr>
        <w:spacing w:after="0"/>
        <w:ind w:firstLine="11907"/>
        <w:rPr>
          <w:rFonts w:ascii="Times New Roman" w:hAnsi="Times New Roman" w:cs="Times New Roman"/>
        </w:rPr>
      </w:pPr>
      <w:r w:rsidRPr="00BE6C4C">
        <w:rPr>
          <w:rFonts w:ascii="Times New Roman" w:hAnsi="Times New Roman" w:cs="Times New Roman"/>
        </w:rPr>
        <w:t xml:space="preserve">Управления образования </w:t>
      </w:r>
    </w:p>
    <w:p w:rsidR="006113F2" w:rsidRDefault="00CF4C6F" w:rsidP="00BE6C4C">
      <w:pPr>
        <w:spacing w:after="0"/>
        <w:ind w:firstLine="11907"/>
        <w:rPr>
          <w:rFonts w:ascii="Times New Roman" w:hAnsi="Times New Roman" w:cs="Times New Roman"/>
        </w:rPr>
      </w:pPr>
      <w:r w:rsidRPr="00BE6C4C">
        <w:rPr>
          <w:rFonts w:ascii="Times New Roman" w:hAnsi="Times New Roman" w:cs="Times New Roman"/>
        </w:rPr>
        <w:t xml:space="preserve">от 30.12.2015г. № </w:t>
      </w:r>
    </w:p>
    <w:p w:rsidR="00BE6C4C" w:rsidRPr="00BE6C4C" w:rsidRDefault="00BE6C4C" w:rsidP="00BE6C4C">
      <w:pPr>
        <w:spacing w:after="0"/>
        <w:ind w:firstLine="11907"/>
        <w:jc w:val="center"/>
        <w:rPr>
          <w:rFonts w:ascii="Times New Roman" w:hAnsi="Times New Roman" w:cs="Times New Roman"/>
        </w:rPr>
      </w:pPr>
    </w:p>
    <w:p w:rsidR="00BE6C4C" w:rsidRPr="00BE6C4C" w:rsidRDefault="00CF4C6F" w:rsidP="00BE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4C">
        <w:rPr>
          <w:rFonts w:ascii="Times New Roman" w:hAnsi="Times New Roman" w:cs="Times New Roman"/>
          <w:b/>
          <w:sz w:val="28"/>
          <w:szCs w:val="28"/>
        </w:rPr>
        <w:t xml:space="preserve">План действий </w:t>
      </w:r>
      <w:r w:rsidR="0059554B" w:rsidRPr="00BE6C4C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</w:p>
    <w:p w:rsidR="00CF4C6F" w:rsidRDefault="00CF4C6F" w:rsidP="00BE6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4C">
        <w:rPr>
          <w:rFonts w:ascii="Times New Roman" w:hAnsi="Times New Roman" w:cs="Times New Roman"/>
          <w:b/>
          <w:sz w:val="28"/>
          <w:szCs w:val="28"/>
        </w:rPr>
        <w:t xml:space="preserve">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</w:t>
      </w:r>
      <w:proofErr w:type="gramStart"/>
      <w:r w:rsidRPr="00BE6C4C">
        <w:rPr>
          <w:rFonts w:ascii="Times New Roman" w:hAnsi="Times New Roman" w:cs="Times New Roman"/>
          <w:b/>
          <w:sz w:val="28"/>
          <w:szCs w:val="28"/>
        </w:rPr>
        <w:t>стандарта</w:t>
      </w:r>
      <w:proofErr w:type="gramEnd"/>
      <w:r w:rsidRPr="00BE6C4C">
        <w:rPr>
          <w:rFonts w:ascii="Times New Roman" w:hAnsi="Times New Roman" w:cs="Times New Roman"/>
          <w:b/>
          <w:sz w:val="28"/>
          <w:szCs w:val="28"/>
        </w:rPr>
        <w:t xml:space="preserve"> обучающихся с умственной отсталостью (интеллектуальными нарушениями) (далее – ФГОС ОВЗ) в образовательных организациях </w:t>
      </w:r>
      <w:proofErr w:type="spellStart"/>
      <w:r w:rsidRPr="00BE6C4C"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 w:rsidRPr="00BE6C4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E6C4C" w:rsidRPr="00BE6C4C" w:rsidRDefault="00BE6C4C" w:rsidP="00BE6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69"/>
        <w:gridCol w:w="2411"/>
        <w:gridCol w:w="2486"/>
        <w:gridCol w:w="4626"/>
      </w:tblGrid>
      <w:tr w:rsidR="00952508" w:rsidRPr="00BE6C4C" w:rsidTr="00BE6C4C">
        <w:tc>
          <w:tcPr>
            <w:tcW w:w="594" w:type="dxa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9" w:type="dxa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52508" w:rsidRPr="00BE6C4C" w:rsidTr="00BE6C4C">
        <w:tc>
          <w:tcPr>
            <w:tcW w:w="594" w:type="dxa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2" w:type="dxa"/>
            <w:gridSpan w:val="4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69" w:type="dxa"/>
            <w:vMerge w:val="restart"/>
          </w:tcPr>
          <w:p w:rsidR="00CF4C6F" w:rsidRPr="00BE6C4C" w:rsidRDefault="00CF4C6F" w:rsidP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по оценке готовности  к введению ФГОС ОВЗ</w:t>
            </w:r>
          </w:p>
        </w:tc>
        <w:tc>
          <w:tcPr>
            <w:tcW w:w="0" w:type="auto"/>
            <w:vMerge w:val="restart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Сбор информации по параметрам анализа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мониторинге 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69" w:type="dxa"/>
            <w:vMerge w:val="restart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Разработка плана по созданию условий для реализации ФГОС ОВЗ</w:t>
            </w:r>
          </w:p>
        </w:tc>
        <w:tc>
          <w:tcPr>
            <w:tcW w:w="0" w:type="auto"/>
            <w:vMerge w:val="restart"/>
          </w:tcPr>
          <w:p w:rsidR="00A07F92" w:rsidRPr="00BE6C4C" w:rsidRDefault="00A07F92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07F92" w:rsidRPr="00BE6C4C" w:rsidRDefault="00A07F92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муниципальных программ развития образования обучающихся 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7F92" w:rsidRPr="00BE6C4C" w:rsidRDefault="00A07F92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7F92" w:rsidRPr="00BE6C4C" w:rsidRDefault="00A07F92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ФГОС ОВЗ</w:t>
            </w:r>
          </w:p>
        </w:tc>
      </w:tr>
      <w:tr w:rsidR="00952508" w:rsidRPr="00BE6C4C" w:rsidTr="00BE6C4C">
        <w:tc>
          <w:tcPr>
            <w:tcW w:w="594" w:type="dxa"/>
            <w:vMerge w:val="restart"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69" w:type="dxa"/>
            <w:vMerge w:val="restart"/>
          </w:tcPr>
          <w:p w:rsidR="00DC4C8D" w:rsidRPr="00BE6C4C" w:rsidRDefault="00DC4C8D" w:rsidP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условий реализации ФГОС ОВЗ в Камчатском крае</w:t>
            </w:r>
          </w:p>
        </w:tc>
        <w:tc>
          <w:tcPr>
            <w:tcW w:w="0" w:type="auto"/>
            <w:vMerge w:val="restart"/>
          </w:tcPr>
          <w:p w:rsidR="00DC4C8D" w:rsidRPr="00BE6C4C" w:rsidRDefault="00DC4C8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сентябрь 2015г. – декабрь 2016г. (1 раз в полугодие)</w:t>
            </w:r>
          </w:p>
        </w:tc>
        <w:tc>
          <w:tcPr>
            <w:tcW w:w="0" w:type="auto"/>
          </w:tcPr>
          <w:p w:rsidR="00DC4C8D" w:rsidRPr="00BE6C4C" w:rsidRDefault="00DC4C8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Сбор информации по параметрам анализа и направление данной информации в Министерство образования и науки Камчатского края</w:t>
            </w:r>
          </w:p>
        </w:tc>
      </w:tr>
      <w:tr w:rsidR="00952508" w:rsidRPr="00BE6C4C" w:rsidTr="00BE6C4C">
        <w:tc>
          <w:tcPr>
            <w:tcW w:w="594" w:type="dxa"/>
            <w:vMerge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4C8D" w:rsidRPr="00BE6C4C" w:rsidRDefault="00DC4C8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4C8D" w:rsidRPr="00BE6C4C" w:rsidRDefault="00DC4C8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готовности условий для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69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обеспечивающих введение ФГОС ОВЗ</w:t>
            </w:r>
          </w:p>
        </w:tc>
        <w:tc>
          <w:tcPr>
            <w:tcW w:w="0" w:type="auto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плана введения ФГОС ОВЗ 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март 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в образовательной организации введения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69" w:type="dxa"/>
            <w:vMerge w:val="restart"/>
          </w:tcPr>
          <w:p w:rsidR="00BE6C4C" w:rsidRPr="00BE6C4C" w:rsidRDefault="00BE6C4C" w:rsidP="0088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нормативно-правовых актов, обеспечивающих введение ФГОС ОВЗ (приказы, методические рекомендации, информационные письма), разработанных Министерством образования и науки Российской Федерации </w:t>
            </w:r>
          </w:p>
        </w:tc>
        <w:tc>
          <w:tcPr>
            <w:tcW w:w="0" w:type="auto"/>
            <w:vMerge w:val="restart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В течение 2015-2016г.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нормативно-правовых актов, обеспечивающих введение ФГОС ОВЗ в образовательных организациях. Организация совещаний и семинаров с руководителями образовательных организаций, реализующих программы начального общего образования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локальных актов образовательной организации в соответствие с ФГОЗ ОВЗ, реализация нормативно-правовых актов, обеспечивающих введение ФГОС ОВЗ </w:t>
            </w:r>
          </w:p>
        </w:tc>
      </w:tr>
      <w:tr w:rsidR="00091EED" w:rsidRPr="00BE6C4C" w:rsidTr="00BE6C4C">
        <w:tc>
          <w:tcPr>
            <w:tcW w:w="594" w:type="dxa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2" w:type="dxa"/>
            <w:gridSpan w:val="4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реализации ФГОС ОВЗ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69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Камчатского края по введению ФГОС ОВЗ</w:t>
            </w:r>
          </w:p>
        </w:tc>
        <w:tc>
          <w:tcPr>
            <w:tcW w:w="0" w:type="auto"/>
            <w:vMerge w:val="restart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работе рабочей группы Камчатского края по введению ФГОС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образовательной организации по введению ФГОС ОВЗ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69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введению ФГОС ОВЗ</w:t>
            </w:r>
          </w:p>
        </w:tc>
        <w:tc>
          <w:tcPr>
            <w:tcW w:w="0" w:type="auto"/>
            <w:vMerge w:val="restart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работе рабочей группы Камчатского края по введению ФГОС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рабочей группы по введению ФГОС ОВЗ</w:t>
            </w:r>
          </w:p>
        </w:tc>
      </w:tr>
      <w:tr w:rsidR="00091EED" w:rsidRPr="00BE6C4C" w:rsidTr="00BE6C4C">
        <w:tc>
          <w:tcPr>
            <w:tcW w:w="594" w:type="dxa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2" w:type="dxa"/>
            <w:gridSpan w:val="4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ФГОС ОВЗ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69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Поэтапное повышение квалификации для руководителей и педагогических работников образовательных организаций</w:t>
            </w:r>
          </w:p>
        </w:tc>
        <w:tc>
          <w:tcPr>
            <w:tcW w:w="0" w:type="auto"/>
            <w:vMerge w:val="restart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 октября 2015г.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 руководящих и педагогических работников образовательных организаций ЕМР по вопросам реализации ФГОС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руководящих и педагогических работников образовательных организаций ЕМР в курсах повышения квалификации и обучающих мероприятиях по вопросам реализации ФГОС ОВЗ</w:t>
            </w:r>
          </w:p>
        </w:tc>
      </w:tr>
      <w:tr w:rsidR="00BE6C4C" w:rsidRPr="00BE6C4C" w:rsidTr="00BE6C4C">
        <w:tc>
          <w:tcPr>
            <w:tcW w:w="594" w:type="dxa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2" w:type="dxa"/>
            <w:gridSpan w:val="4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69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по вопросам введения и реализации ФГОС ОВЗ</w:t>
            </w:r>
          </w:p>
        </w:tc>
        <w:tc>
          <w:tcPr>
            <w:tcW w:w="0" w:type="auto"/>
            <w:vMerge w:val="restart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в течение 2015г.-2016г.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руководящих и педагогических работников образовательных организаций ЕМР в мероприятиях по вопросам введения и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вопросам введения и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69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через средства массовой информации, </w:t>
            </w:r>
            <w:proofErr w:type="spellStart"/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о ходе и результатах введения ФГОС ОВЗ</w:t>
            </w:r>
          </w:p>
        </w:tc>
        <w:tc>
          <w:tcPr>
            <w:tcW w:w="0" w:type="auto"/>
            <w:vMerge w:val="restart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в течение 2015г.-2016г.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в СМИ о ходе реализации ФГОС ОВЗ; размещение информации на официальных сайтах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ЕМР 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ходе реализации ФГОС ОВЗ; размещение информации на официальных сайтах</w:t>
            </w:r>
          </w:p>
        </w:tc>
      </w:tr>
    </w:tbl>
    <w:p w:rsidR="00CF4C6F" w:rsidRPr="00BE6C4C" w:rsidRDefault="00CF4C6F">
      <w:pPr>
        <w:rPr>
          <w:rFonts w:ascii="Times New Roman" w:hAnsi="Times New Roman" w:cs="Times New Roman"/>
          <w:sz w:val="28"/>
          <w:szCs w:val="28"/>
        </w:rPr>
      </w:pPr>
    </w:p>
    <w:sectPr w:rsidR="00CF4C6F" w:rsidRPr="00BE6C4C" w:rsidSect="00BE6C4C">
      <w:footerReference w:type="default" r:id="rId7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82" w:rsidRDefault="00AC6182" w:rsidP="00BE6C4C">
      <w:pPr>
        <w:spacing w:after="0" w:line="240" w:lineRule="auto"/>
      </w:pPr>
      <w:r>
        <w:separator/>
      </w:r>
    </w:p>
  </w:endnote>
  <w:endnote w:type="continuationSeparator" w:id="0">
    <w:p w:rsidR="00AC6182" w:rsidRDefault="00AC6182" w:rsidP="00BE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473"/>
      <w:docPartObj>
        <w:docPartGallery w:val="Page Numbers (Bottom of Page)"/>
        <w:docPartUnique/>
      </w:docPartObj>
    </w:sdtPr>
    <w:sdtEndPr/>
    <w:sdtContent>
      <w:p w:rsidR="00BE6C4C" w:rsidRDefault="00AC618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6C4C" w:rsidRDefault="00BE6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82" w:rsidRDefault="00AC6182" w:rsidP="00BE6C4C">
      <w:pPr>
        <w:spacing w:after="0" w:line="240" w:lineRule="auto"/>
      </w:pPr>
      <w:r>
        <w:separator/>
      </w:r>
    </w:p>
  </w:footnote>
  <w:footnote w:type="continuationSeparator" w:id="0">
    <w:p w:rsidR="00AC6182" w:rsidRDefault="00AC6182" w:rsidP="00BE6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6F"/>
    <w:rsid w:val="00091EED"/>
    <w:rsid w:val="00154A14"/>
    <w:rsid w:val="00184571"/>
    <w:rsid w:val="004D2097"/>
    <w:rsid w:val="0059554B"/>
    <w:rsid w:val="006113F2"/>
    <w:rsid w:val="00883A63"/>
    <w:rsid w:val="00952508"/>
    <w:rsid w:val="00961FFF"/>
    <w:rsid w:val="00A07F92"/>
    <w:rsid w:val="00AC6182"/>
    <w:rsid w:val="00BC6009"/>
    <w:rsid w:val="00BE6C4C"/>
    <w:rsid w:val="00C31D0F"/>
    <w:rsid w:val="00CF4C6F"/>
    <w:rsid w:val="00D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C4C"/>
  </w:style>
  <w:style w:type="paragraph" w:styleId="a6">
    <w:name w:val="footer"/>
    <w:basedOn w:val="a"/>
    <w:link w:val="a7"/>
    <w:uiPriority w:val="99"/>
    <w:unhideWhenUsed/>
    <w:rsid w:val="00B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C4C"/>
  </w:style>
  <w:style w:type="paragraph" w:styleId="a6">
    <w:name w:val="footer"/>
    <w:basedOn w:val="a"/>
    <w:link w:val="a7"/>
    <w:uiPriority w:val="99"/>
    <w:unhideWhenUsed/>
    <w:rsid w:val="00B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Лымарева</dc:creator>
  <cp:lastModifiedBy>ЮА</cp:lastModifiedBy>
  <cp:revision>2</cp:revision>
  <cp:lastPrinted>2015-12-30T01:33:00Z</cp:lastPrinted>
  <dcterms:created xsi:type="dcterms:W3CDTF">2020-12-09T11:03:00Z</dcterms:created>
  <dcterms:modified xsi:type="dcterms:W3CDTF">2020-12-09T11:03:00Z</dcterms:modified>
</cp:coreProperties>
</file>