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E2" w:rsidRDefault="00844744" w:rsidP="00844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административных сотрудниках</w:t>
      </w:r>
    </w:p>
    <w:p w:rsidR="00771175" w:rsidRDefault="00771175" w:rsidP="008447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75"/>
        <w:gridCol w:w="1953"/>
        <w:gridCol w:w="2182"/>
        <w:gridCol w:w="1842"/>
        <w:gridCol w:w="7224"/>
      </w:tblGrid>
      <w:tr w:rsidR="00844744" w:rsidRPr="00844744" w:rsidTr="00771175">
        <w:tc>
          <w:tcPr>
            <w:tcW w:w="2075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ФИО / должность</w:t>
            </w:r>
          </w:p>
        </w:tc>
        <w:tc>
          <w:tcPr>
            <w:tcW w:w="195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82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42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Общий стаж /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 стаж / в данном учреждении</w:t>
            </w:r>
          </w:p>
        </w:tc>
        <w:tc>
          <w:tcPr>
            <w:tcW w:w="7224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</w:tr>
      <w:tr w:rsidR="00844744" w:rsidRPr="00844744" w:rsidTr="00771175">
        <w:tc>
          <w:tcPr>
            <w:tcW w:w="2075" w:type="dxa"/>
          </w:tcPr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  <w:rPr>
                <w:sz w:val="28"/>
                <w:szCs w:val="28"/>
              </w:rPr>
            </w:pPr>
            <w:r w:rsidRPr="00844744">
              <w:rPr>
                <w:sz w:val="28"/>
                <w:szCs w:val="28"/>
              </w:rPr>
              <w:t>Степанова Татьяна Валерьевна</w:t>
            </w:r>
            <w:proofErr w:type="gramStart"/>
            <w:r w:rsidRPr="00844744">
              <w:rPr>
                <w:sz w:val="28"/>
                <w:szCs w:val="28"/>
              </w:rPr>
              <w:t xml:space="preserve"> З</w:t>
            </w:r>
            <w:proofErr w:type="gramEnd"/>
            <w:r w:rsidRPr="00844744">
              <w:rPr>
                <w:sz w:val="28"/>
                <w:szCs w:val="28"/>
              </w:rPr>
              <w:t xml:space="preserve">ам. директора </w:t>
            </w:r>
            <w:proofErr w:type="spellStart"/>
            <w:r w:rsidRPr="00844744">
              <w:rPr>
                <w:sz w:val="28"/>
                <w:szCs w:val="28"/>
              </w:rPr>
              <w:t>поИКТ</w:t>
            </w:r>
            <w:proofErr w:type="spellEnd"/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4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953" w:type="dxa"/>
          </w:tcPr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jc w:val="center"/>
              <w:rPr>
                <w:sz w:val="28"/>
                <w:szCs w:val="28"/>
              </w:rPr>
            </w:pPr>
            <w:r w:rsidRPr="00844744">
              <w:rPr>
                <w:b/>
                <w:bCs/>
                <w:sz w:val="28"/>
                <w:szCs w:val="28"/>
              </w:rPr>
              <w:t>Высшее</w:t>
            </w:r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44">
              <w:rPr>
                <w:rFonts w:ascii="Times New Roman" w:hAnsi="Times New Roman" w:cs="Times New Roman"/>
                <w:sz w:val="28"/>
                <w:szCs w:val="28"/>
              </w:rPr>
              <w:t xml:space="preserve">ВПО </w:t>
            </w:r>
            <w:proofErr w:type="spellStart"/>
            <w:r w:rsidRPr="00844744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844744">
              <w:rPr>
                <w:rFonts w:ascii="Times New Roman" w:hAnsi="Times New Roman" w:cs="Times New Roman"/>
                <w:sz w:val="28"/>
                <w:szCs w:val="28"/>
              </w:rPr>
              <w:t xml:space="preserve"> ГПИ 1990</w:t>
            </w:r>
          </w:p>
        </w:tc>
        <w:tc>
          <w:tcPr>
            <w:tcW w:w="2182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44">
              <w:rPr>
                <w:rFonts w:ascii="Times New Roman" w:hAnsi="Times New Roman" w:cs="Times New Roman"/>
                <w:sz w:val="28"/>
                <w:szCs w:val="28"/>
              </w:rPr>
              <w:t>Специальность: математика с дополнительной специальностью физика квалификация: учитель математики и физики средней школы</w:t>
            </w:r>
          </w:p>
        </w:tc>
        <w:tc>
          <w:tcPr>
            <w:tcW w:w="1842" w:type="dxa"/>
          </w:tcPr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44"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44"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44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7224" w:type="dxa"/>
          </w:tcPr>
          <w:p w:rsidR="00844744" w:rsidRPr="00844744" w:rsidRDefault="00844744" w:rsidP="00844744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25.01.2019-01.03.2019 «Камчатский институт развития</w:t>
            </w:r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образования» </w:t>
            </w:r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«Подготовка экспертов предметных комиссий для проведения государственной итоговой аттестации по информатике и ИКТ», 22ч</w:t>
            </w:r>
          </w:p>
          <w:p w:rsidR="00844744" w:rsidRPr="00844744" w:rsidRDefault="00844744" w:rsidP="00844744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«Обучение педагогических работников первой помощи»,16ч </w:t>
            </w:r>
          </w:p>
          <w:p w:rsidR="00844744" w:rsidRPr="00844744" w:rsidRDefault="00844744" w:rsidP="00844744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10.07.2020 </w:t>
            </w:r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Дистанционное обучение: от создания контента до организации образовательного процесса, 36 ч</w:t>
            </w:r>
          </w:p>
          <w:p w:rsidR="00844744" w:rsidRPr="00844744" w:rsidRDefault="00844744" w:rsidP="00844744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7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04.08.20-18.08.20 ООО «Московская академия </w:t>
            </w:r>
            <w:r w:rsidRPr="008447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педагогических работников по классному руководству»,17ч </w:t>
            </w:r>
          </w:p>
          <w:p w:rsidR="00844744" w:rsidRPr="00844744" w:rsidRDefault="00844744" w:rsidP="00844744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26.08.20 НПО </w:t>
            </w:r>
            <w:proofErr w:type="spellStart"/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ПрофЭкспортСофт</w:t>
            </w:r>
            <w:proofErr w:type="spellEnd"/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«Правила гигиены. Особенности работы образовательной организации в условиях сложной </w:t>
            </w:r>
            <w:proofErr w:type="spellStart"/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санитарноэпидемиологической</w:t>
            </w:r>
            <w:proofErr w:type="spellEnd"/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обстановки. Использование новейших технологий в организации образовательного процесса»,72ч </w:t>
            </w:r>
          </w:p>
          <w:p w:rsidR="00844744" w:rsidRPr="00844744" w:rsidRDefault="00844744" w:rsidP="00844744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06.10.20-12.10.20 АНОДПО Межрегиональный институт развития </w:t>
            </w:r>
            <w:r w:rsidRPr="008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«Современные методы преподавания технологии и оценка эффективности обучения в условиях реализации ФГОС ООО и СОО», 36ч</w:t>
            </w:r>
          </w:p>
          <w:p w:rsidR="00844744" w:rsidRPr="00844744" w:rsidRDefault="00844744" w:rsidP="0084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2020г РАНХИС г. Москва </w:t>
            </w:r>
            <w:r w:rsidRPr="008447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«Введение в цифровую трансформацию образовательной организации»</w:t>
            </w:r>
          </w:p>
        </w:tc>
      </w:tr>
    </w:tbl>
    <w:p w:rsidR="00844744" w:rsidRDefault="00844744" w:rsidP="0084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44" w:rsidRDefault="00844744" w:rsidP="0084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44" w:rsidRDefault="00844744" w:rsidP="0084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44" w:rsidRDefault="00844744" w:rsidP="008447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843"/>
        <w:gridCol w:w="7513"/>
      </w:tblGrid>
      <w:tr w:rsidR="00844744" w:rsidRPr="00844744" w:rsidTr="008C002C">
        <w:tc>
          <w:tcPr>
            <w:tcW w:w="209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ФИО / должность</w:t>
            </w:r>
          </w:p>
        </w:tc>
        <w:tc>
          <w:tcPr>
            <w:tcW w:w="1984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4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Общий стаж /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 стаж / в данном учреждении</w:t>
            </w:r>
          </w:p>
        </w:tc>
        <w:tc>
          <w:tcPr>
            <w:tcW w:w="751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</w:tr>
      <w:tr w:rsidR="00844744" w:rsidRPr="00844744" w:rsidTr="008C002C">
        <w:tc>
          <w:tcPr>
            <w:tcW w:w="2093" w:type="dxa"/>
          </w:tcPr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  <w:proofErr w:type="spellStart"/>
            <w:r w:rsidRPr="00844744">
              <w:t>Ужовенко</w:t>
            </w:r>
            <w:proofErr w:type="spellEnd"/>
          </w:p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  <w:r w:rsidRPr="00844744">
              <w:t>Людмила</w:t>
            </w:r>
          </w:p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500"/>
            </w:pPr>
            <w:r w:rsidRPr="00844744">
              <w:t>Васильевна</w:t>
            </w:r>
          </w:p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  <w:r w:rsidRPr="00844744">
              <w:t xml:space="preserve">зам директора </w:t>
            </w:r>
            <w:proofErr w:type="gramStart"/>
            <w:r w:rsidRPr="00844744">
              <w:t>по</w:t>
            </w:r>
            <w:proofErr w:type="gramEnd"/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4" w:type="dxa"/>
          </w:tcPr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  <w:ind w:firstLine="760"/>
            </w:pPr>
            <w:r w:rsidRPr="00844744">
              <w:rPr>
                <w:b/>
                <w:bCs/>
              </w:rPr>
              <w:t>Высшее</w:t>
            </w:r>
          </w:p>
          <w:p w:rsidR="00844744" w:rsidRP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1000"/>
              <w:jc w:val="center"/>
            </w:pPr>
            <w:r w:rsidRPr="00844744">
              <w:t>Харьковский государственный институт культуры 1977</w:t>
            </w:r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</w:rPr>
              <w:t xml:space="preserve">АНО </w:t>
            </w:r>
            <w:proofErr w:type="gramStart"/>
            <w:r w:rsidRPr="00844744">
              <w:rPr>
                <w:rFonts w:ascii="Times New Roman" w:hAnsi="Times New Roman" w:cs="Times New Roman"/>
              </w:rPr>
              <w:t>ВО</w:t>
            </w:r>
            <w:proofErr w:type="gramEnd"/>
            <w:r w:rsidRPr="00844744">
              <w:rPr>
                <w:rFonts w:ascii="Times New Roman" w:hAnsi="Times New Roman" w:cs="Times New Roman"/>
              </w:rPr>
              <w:t xml:space="preserve"> «Европейский Университет «Бизнес Треугольник» «Методист дополнительного образования» 2017</w:t>
            </w:r>
          </w:p>
        </w:tc>
        <w:tc>
          <w:tcPr>
            <w:tcW w:w="184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</w:rPr>
              <w:t xml:space="preserve">Специальность: </w:t>
            </w:r>
            <w:proofErr w:type="spellStart"/>
            <w:r w:rsidRPr="00844744">
              <w:rPr>
                <w:rFonts w:ascii="Times New Roman" w:hAnsi="Times New Roman" w:cs="Times New Roman"/>
              </w:rPr>
              <w:t>библиотековеде</w:t>
            </w:r>
            <w:proofErr w:type="spellEnd"/>
            <w:r w:rsidRPr="00844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744">
              <w:rPr>
                <w:rFonts w:ascii="Times New Roman" w:hAnsi="Times New Roman" w:cs="Times New Roman"/>
              </w:rPr>
              <w:t>ние</w:t>
            </w:r>
            <w:proofErr w:type="spellEnd"/>
            <w:r w:rsidRPr="00844744">
              <w:rPr>
                <w:rFonts w:ascii="Times New Roman" w:hAnsi="Times New Roman" w:cs="Times New Roman"/>
              </w:rPr>
              <w:t xml:space="preserve"> и библиография квалификация: библиогра</w:t>
            </w:r>
            <w:proofErr w:type="gramStart"/>
            <w:r w:rsidRPr="00844744">
              <w:rPr>
                <w:rFonts w:ascii="Times New Roman" w:hAnsi="Times New Roman" w:cs="Times New Roman"/>
              </w:rPr>
              <w:t>ф-</w:t>
            </w:r>
            <w:proofErr w:type="gramEnd"/>
            <w:r w:rsidRPr="00844744">
              <w:rPr>
                <w:rFonts w:ascii="Times New Roman" w:hAnsi="Times New Roman" w:cs="Times New Roman"/>
              </w:rPr>
              <w:t xml:space="preserve"> книговед</w:t>
            </w:r>
          </w:p>
        </w:tc>
        <w:tc>
          <w:tcPr>
            <w:tcW w:w="1843" w:type="dxa"/>
          </w:tcPr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  <w:p w:rsidR="00844744" w:rsidRPr="00844744" w:rsidRDefault="00844744" w:rsidP="008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7513" w:type="dxa"/>
          </w:tcPr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jc w:val="both"/>
            </w:pPr>
            <w:r>
              <w:rPr>
                <w:b/>
                <w:bCs/>
              </w:rPr>
              <w:t xml:space="preserve">03.10.2016- 09.01.2017 </w:t>
            </w:r>
            <w:proofErr w:type="spellStart"/>
            <w:proofErr w:type="gramStart"/>
            <w:r>
              <w:rPr>
                <w:b/>
                <w:bCs/>
              </w:rPr>
              <w:t>Проф</w:t>
            </w:r>
            <w:proofErr w:type="spellEnd"/>
            <w:proofErr w:type="gramEnd"/>
            <w:r>
              <w:rPr>
                <w:b/>
                <w:bCs/>
              </w:rPr>
              <w:t xml:space="preserve"> переподготовка № 7827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jc w:val="both"/>
            </w:pPr>
            <w:r>
              <w:rPr>
                <w:b/>
                <w:bCs/>
              </w:rPr>
              <w:t xml:space="preserve">00012246 АНО </w:t>
            </w:r>
            <w:proofErr w:type="gramStart"/>
            <w:r>
              <w:rPr>
                <w:b/>
                <w:bCs/>
              </w:rPr>
              <w:t>ВО</w:t>
            </w:r>
            <w:proofErr w:type="gramEnd"/>
            <w:r>
              <w:rPr>
                <w:b/>
                <w:bCs/>
              </w:rPr>
              <w:t xml:space="preserve"> «Европейский Университет «</w:t>
            </w:r>
            <w:proofErr w:type="spellStart"/>
            <w:r>
              <w:rPr>
                <w:b/>
                <w:bCs/>
              </w:rPr>
              <w:t>БизнесТреуголь</w:t>
            </w:r>
            <w:proofErr w:type="spellEnd"/>
            <w:r>
              <w:rPr>
                <w:b/>
                <w:bCs/>
              </w:rPr>
              <w:t xml:space="preserve"> ник»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  <w:jc w:val="both"/>
            </w:pPr>
            <w:r>
              <w:t>«Методист дополнительного образования», 350 ч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  <w:jc w:val="both"/>
            </w:pPr>
            <w:r>
              <w:rPr>
                <w:b/>
                <w:bCs/>
              </w:rPr>
              <w:t xml:space="preserve">22.01.2020 </w:t>
            </w:r>
            <w:r>
              <w:t>«Обучение педагогических работников первой помощи»,16ч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jc w:val="both"/>
            </w:pPr>
            <w:r>
              <w:rPr>
                <w:b/>
                <w:bCs/>
              </w:rPr>
              <w:t xml:space="preserve">18.06.20-08.07.20 ООО </w:t>
            </w:r>
            <w:proofErr w:type="spellStart"/>
            <w:r>
              <w:rPr>
                <w:b/>
                <w:bCs/>
              </w:rPr>
              <w:t>Инфоурок</w:t>
            </w:r>
            <w:proofErr w:type="spellEnd"/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tabs>
                <w:tab w:val="left" w:pos="1118"/>
                <w:tab w:val="left" w:pos="3091"/>
                <w:tab w:val="left" w:pos="4752"/>
              </w:tabs>
              <w:jc w:val="both"/>
            </w:pPr>
            <w:r>
              <w:t>«Организация образовательного процесса: воспитательная работа,</w:t>
            </w:r>
            <w:r>
              <w:tab/>
              <w:t>дополнительное</w:t>
            </w:r>
            <w:r>
              <w:tab/>
              <w:t>образование,</w:t>
            </w:r>
            <w:r>
              <w:tab/>
              <w:t>внеурочная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</w:pPr>
            <w:r>
              <w:t>деятельность»,72ч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  <w:r>
              <w:rPr>
                <w:b/>
                <w:bCs/>
              </w:rPr>
              <w:t xml:space="preserve">27.06.2020 НПО </w:t>
            </w:r>
            <w:proofErr w:type="spellStart"/>
            <w:r>
              <w:rPr>
                <w:b/>
                <w:bCs/>
              </w:rPr>
              <w:t>ПрофЭкспортСофт</w:t>
            </w:r>
            <w:proofErr w:type="spellEnd"/>
            <w:r>
              <w:rPr>
                <w:b/>
                <w:bCs/>
              </w:rPr>
              <w:t>»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jc w:val="both"/>
            </w:pPr>
            <w: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ФГОС»,72ч</w:t>
            </w:r>
            <w:r>
              <w:rPr>
                <w:b/>
                <w:bCs/>
              </w:rPr>
              <w:t xml:space="preserve">07.07.2020-05.11.2020 </w:t>
            </w:r>
            <w:r>
              <w:t>АНОДПО «Санкт-Петербургский университет повышения квалификации профессиональной переподготовки»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  <w:r>
              <w:rPr>
                <w:b/>
                <w:bCs/>
              </w:rPr>
              <w:t>«Заместитель по воспитательной работе»,</w:t>
            </w:r>
            <w:r>
              <w:t>580ч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  <w:r>
              <w:rPr>
                <w:b/>
                <w:bCs/>
              </w:rPr>
              <w:t xml:space="preserve">10.07.2020 </w:t>
            </w:r>
            <w:r>
              <w:t>Дистанционное обучение: от создания контента до организации образовательного процесса, 36 ч</w:t>
            </w: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</w:pPr>
          </w:p>
          <w:p w:rsidR="00844744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  <w:jc w:val="both"/>
              <w:rPr>
                <w:b/>
                <w:bCs/>
                <w:sz w:val="20"/>
                <w:szCs w:val="20"/>
              </w:rPr>
            </w:pPr>
            <w:r w:rsidRPr="009B7FA9">
              <w:rPr>
                <w:b/>
              </w:rPr>
              <w:t>25.04.2022-20.05.2022</w:t>
            </w:r>
            <w:r>
              <w:rPr>
                <w:b/>
              </w:rPr>
              <w:t xml:space="preserve"> </w:t>
            </w:r>
            <w:r w:rsidRPr="001B58FA">
              <w:rPr>
                <w:b/>
                <w:bCs/>
                <w:sz w:val="20"/>
                <w:szCs w:val="20"/>
              </w:rPr>
              <w:t xml:space="preserve"> КГАУ ДПО «Камчатский ИРО»</w:t>
            </w:r>
          </w:p>
          <w:p w:rsidR="00844744" w:rsidRPr="009B7FA9" w:rsidRDefault="00844744" w:rsidP="00844744">
            <w:pPr>
              <w:pStyle w:val="a5"/>
              <w:keepNext/>
              <w:keepLines/>
              <w:widowControl/>
              <w:shd w:val="clear" w:color="auto" w:fill="auto"/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B7FA9">
              <w:rPr>
                <w:bCs/>
                <w:sz w:val="20"/>
                <w:szCs w:val="20"/>
              </w:rPr>
              <w:t>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воспитания образовательной организации: особенности разработки и внедрения», 24ч.</w:t>
            </w:r>
          </w:p>
          <w:p w:rsidR="00844744" w:rsidRPr="00844744" w:rsidRDefault="00844744" w:rsidP="0084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744" w:rsidRDefault="00844744" w:rsidP="0084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B1B" w:rsidRPr="00844744" w:rsidRDefault="00EE7B1B" w:rsidP="00E705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7B1B" w:rsidRPr="00844744" w:rsidSect="008447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4"/>
    <w:rsid w:val="00362D55"/>
    <w:rsid w:val="00756BE2"/>
    <w:rsid w:val="00771175"/>
    <w:rsid w:val="00844744"/>
    <w:rsid w:val="00A4551B"/>
    <w:rsid w:val="00BA7ED7"/>
    <w:rsid w:val="00E7055B"/>
    <w:rsid w:val="00E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447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447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447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447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Г.В.</dc:creator>
  <cp:lastModifiedBy>,</cp:lastModifiedBy>
  <cp:revision>5</cp:revision>
  <dcterms:created xsi:type="dcterms:W3CDTF">2023-07-11T23:35:00Z</dcterms:created>
  <dcterms:modified xsi:type="dcterms:W3CDTF">2024-02-08T03:14:00Z</dcterms:modified>
</cp:coreProperties>
</file>